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A9AA" w14:textId="77777777" w:rsidR="00BF2860" w:rsidRPr="00BF2860" w:rsidRDefault="00BF2860" w:rsidP="00BF2860">
      <w:pPr>
        <w:jc w:val="center"/>
        <w:rPr>
          <w:b/>
        </w:rPr>
      </w:pPr>
      <w:r w:rsidRPr="00BF2860">
        <w:rPr>
          <w:b/>
          <w:bCs/>
        </w:rPr>
        <w:t xml:space="preserve">Fifth Grade </w:t>
      </w:r>
      <w:r w:rsidRPr="00BF2860">
        <w:rPr>
          <w:b/>
        </w:rPr>
        <w:t>Special Education Parent Meeting</w:t>
      </w:r>
    </w:p>
    <w:p w14:paraId="0483BCA6" w14:textId="3A4A08FE" w:rsidR="00BF2860" w:rsidRPr="00BF2860" w:rsidRDefault="00D56E27" w:rsidP="00BF2860">
      <w:pPr>
        <w:jc w:val="center"/>
        <w:rPr>
          <w:b/>
        </w:rPr>
      </w:pPr>
      <w:r>
        <w:rPr>
          <w:b/>
        </w:rPr>
        <w:t>January 20</w:t>
      </w:r>
      <w:r w:rsidR="002E2C3E">
        <w:rPr>
          <w:b/>
        </w:rPr>
        <w:t>2</w:t>
      </w:r>
      <w:r w:rsidR="00BF6730">
        <w:rPr>
          <w:b/>
        </w:rPr>
        <w:t>1</w:t>
      </w:r>
    </w:p>
    <w:p w14:paraId="4CE8D045" w14:textId="77777777" w:rsidR="00BF2860" w:rsidRPr="00BF2860" w:rsidRDefault="00BF2860" w:rsidP="00BF2860">
      <w:pPr>
        <w:jc w:val="center"/>
        <w:rPr>
          <w:b/>
        </w:rPr>
      </w:pPr>
      <w:r w:rsidRPr="00BF2860">
        <w:rPr>
          <w:b/>
        </w:rPr>
        <w:t>Christine Lijoi</w:t>
      </w:r>
    </w:p>
    <w:p w14:paraId="1A8AC81A" w14:textId="77777777" w:rsidR="00BF2860" w:rsidRPr="00BF2860" w:rsidRDefault="00BF2860" w:rsidP="00BF2860">
      <w:pPr>
        <w:jc w:val="center"/>
        <w:rPr>
          <w:b/>
        </w:rPr>
      </w:pPr>
      <w:r w:rsidRPr="00BF2860">
        <w:rPr>
          <w:b/>
        </w:rPr>
        <w:t>LCJSMS Special Education Supervisor</w:t>
      </w:r>
    </w:p>
    <w:p w14:paraId="592B4989" w14:textId="77777777" w:rsidR="00BF2860" w:rsidRPr="00BF2860" w:rsidRDefault="00BF2860">
      <w:pPr>
        <w:rPr>
          <w:b/>
          <w:bCs/>
          <w:sz w:val="22"/>
          <w:szCs w:val="22"/>
        </w:rPr>
      </w:pPr>
      <w:r w:rsidRPr="00BF2860">
        <w:rPr>
          <w:b/>
          <w:bCs/>
          <w:sz w:val="22"/>
          <w:szCs w:val="22"/>
        </w:rPr>
        <w:t>Key Personnel</w:t>
      </w:r>
    </w:p>
    <w:p w14:paraId="6CB10088" w14:textId="77777777" w:rsidR="004633EE" w:rsidRPr="00BF2860" w:rsidRDefault="00315357" w:rsidP="00BF2860">
      <w:pPr>
        <w:numPr>
          <w:ilvl w:val="0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>Role of the Supervisor</w:t>
      </w:r>
    </w:p>
    <w:p w14:paraId="5D6E5398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Supervises the middle school special education staff and oversees the implementation of the special education program.  </w:t>
      </w:r>
    </w:p>
    <w:p w14:paraId="6C89E786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>Meets regularly with the Child Study Team</w:t>
      </w:r>
    </w:p>
    <w:p w14:paraId="018402CF" w14:textId="77777777" w:rsidR="004633EE" w:rsidRPr="00BF2860" w:rsidRDefault="00315357" w:rsidP="00BF2860">
      <w:pPr>
        <w:numPr>
          <w:ilvl w:val="0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>Role of the Contact Teacher</w:t>
      </w:r>
    </w:p>
    <w:p w14:paraId="406C6DE1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>Serves as the primary point of contact for classified students.</w:t>
      </w:r>
    </w:p>
    <w:p w14:paraId="1AC030CD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Maintains ongoing communication with teachers in all subject areas. </w:t>
      </w:r>
    </w:p>
    <w:p w14:paraId="5A1CE22B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Effective lines of communication are established and maintained through regular contacts with parents, child study team members, guidance counselors, and administrators. </w:t>
      </w:r>
    </w:p>
    <w:p w14:paraId="211D6038" w14:textId="77777777" w:rsidR="004633EE" w:rsidRPr="00BF2860" w:rsidRDefault="00315357" w:rsidP="00BF2860">
      <w:pPr>
        <w:numPr>
          <w:ilvl w:val="0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>Role of the Child Study Team</w:t>
      </w:r>
    </w:p>
    <w:p w14:paraId="7F00FA97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Plays a major role in overseeing the education and implementation of the IEP for classified students. </w:t>
      </w:r>
    </w:p>
    <w:p w14:paraId="639A602D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Members include a school psychologist, school social worker, and a learning disabilities teacher-consultant. </w:t>
      </w:r>
    </w:p>
    <w:p w14:paraId="346878CA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Serve as case managers for specific students. </w:t>
      </w:r>
    </w:p>
    <w:p w14:paraId="26EE9A14" w14:textId="2F0A2460" w:rsidR="004633EE" w:rsidRPr="00BF2860" w:rsidRDefault="00315357" w:rsidP="00BF2860">
      <w:pPr>
        <w:numPr>
          <w:ilvl w:val="0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>Role of the Counselor</w:t>
      </w:r>
    </w:p>
    <w:p w14:paraId="2A99A9B0" w14:textId="2888BCE9" w:rsidR="004633EE" w:rsidRPr="00BF2860" w:rsidRDefault="00DF2FBC" w:rsidP="00BF286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315357" w:rsidRPr="00BF2860">
        <w:rPr>
          <w:sz w:val="22"/>
          <w:szCs w:val="22"/>
        </w:rPr>
        <w:t>tudent</w:t>
      </w:r>
      <w:r>
        <w:rPr>
          <w:sz w:val="22"/>
          <w:szCs w:val="22"/>
        </w:rPr>
        <w:t>s are</w:t>
      </w:r>
      <w:r w:rsidR="00315357" w:rsidRPr="00BF2860">
        <w:rPr>
          <w:sz w:val="22"/>
          <w:szCs w:val="22"/>
        </w:rPr>
        <w:t xml:space="preserve"> assigned a school co</w:t>
      </w:r>
      <w:r>
        <w:rPr>
          <w:sz w:val="22"/>
          <w:szCs w:val="22"/>
        </w:rPr>
        <w:t>unselor who will help guide them</w:t>
      </w:r>
      <w:r w:rsidR="00315357" w:rsidRPr="00BF2860">
        <w:rPr>
          <w:sz w:val="22"/>
          <w:szCs w:val="22"/>
        </w:rPr>
        <w:t xml:space="preserve"> through their three years in middle school.  </w:t>
      </w:r>
    </w:p>
    <w:p w14:paraId="640F9628" w14:textId="77777777" w:rsidR="004633EE" w:rsidRPr="00BF2860" w:rsidRDefault="00315357" w:rsidP="00BF2860">
      <w:pPr>
        <w:numPr>
          <w:ilvl w:val="1"/>
          <w:numId w:val="1"/>
        </w:numPr>
        <w:rPr>
          <w:sz w:val="22"/>
          <w:szCs w:val="22"/>
        </w:rPr>
      </w:pPr>
      <w:r w:rsidRPr="00BF2860">
        <w:rPr>
          <w:sz w:val="22"/>
          <w:szCs w:val="22"/>
        </w:rPr>
        <w:t>The school counselors work with students and families to make the middle school experience a happy and successful one.</w:t>
      </w:r>
    </w:p>
    <w:p w14:paraId="450078D6" w14:textId="77777777" w:rsidR="00BF2860" w:rsidRPr="00BF2860" w:rsidRDefault="00BF2860">
      <w:pPr>
        <w:rPr>
          <w:b/>
          <w:bCs/>
          <w:sz w:val="22"/>
          <w:szCs w:val="22"/>
        </w:rPr>
      </w:pPr>
      <w:r w:rsidRPr="00BF2860">
        <w:rPr>
          <w:b/>
          <w:bCs/>
          <w:sz w:val="22"/>
          <w:szCs w:val="22"/>
        </w:rPr>
        <w:t>Program Options</w:t>
      </w:r>
    </w:p>
    <w:p w14:paraId="3E2890B2" w14:textId="1D59E7E1" w:rsidR="004633EE" w:rsidRPr="00BF2860" w:rsidRDefault="00DF2FBC" w:rsidP="00BF28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Pull </w:t>
      </w:r>
      <w:r w:rsidR="00315357" w:rsidRPr="00BF2860">
        <w:rPr>
          <w:sz w:val="22"/>
          <w:szCs w:val="22"/>
        </w:rPr>
        <w:t xml:space="preserve">out replacement is designed to provide instruction in content areas such as Language Arts, Reading and Mathematics. </w:t>
      </w:r>
      <w:r w:rsidR="00BF2860">
        <w:rPr>
          <w:sz w:val="22"/>
          <w:szCs w:val="22"/>
        </w:rPr>
        <w:t xml:space="preserve"> </w:t>
      </w:r>
      <w:r>
        <w:rPr>
          <w:sz w:val="22"/>
          <w:szCs w:val="22"/>
        </w:rPr>
        <w:t>These courses are taught by</w:t>
      </w:r>
      <w:r w:rsidR="00315357" w:rsidRPr="00BF28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315357" w:rsidRPr="00BF2860">
        <w:rPr>
          <w:sz w:val="22"/>
          <w:szCs w:val="22"/>
        </w:rPr>
        <w:t>special education staff using curriculum content from the general education classes.</w:t>
      </w:r>
    </w:p>
    <w:p w14:paraId="3543C62B" w14:textId="77777777" w:rsidR="004633EE" w:rsidRPr="00BF2860" w:rsidRDefault="00315357" w:rsidP="00BF2860">
      <w:pPr>
        <w:numPr>
          <w:ilvl w:val="0"/>
          <w:numId w:val="5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In-class support is a program that supports the classified student in the general education classroom. The special education teacher works collaboratively with the subject area specialist. </w:t>
      </w:r>
    </w:p>
    <w:p w14:paraId="041640BB" w14:textId="5B6A7CEF" w:rsidR="004633EE" w:rsidRPr="00BF2860" w:rsidRDefault="00DF2FBC" w:rsidP="00BF28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Pull </w:t>
      </w:r>
      <w:r w:rsidR="00315357" w:rsidRPr="00BF2860">
        <w:rPr>
          <w:sz w:val="22"/>
          <w:szCs w:val="22"/>
        </w:rPr>
        <w:t>out support is a program option designed to provide students with the skills, strategies, and techniques needed to enhance study habits and organizational skills. This class replaces World Language or Reading.</w:t>
      </w:r>
    </w:p>
    <w:p w14:paraId="64BE08FE" w14:textId="77777777" w:rsidR="004633EE" w:rsidRPr="00BF2860" w:rsidRDefault="00315357" w:rsidP="00BF2860">
      <w:pPr>
        <w:numPr>
          <w:ilvl w:val="0"/>
          <w:numId w:val="5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The Language Learning Disabilities Class is a self-contained class where students receive instruction from special education teachers in content areas such as Reading, Mathematics, Language Arts, Science and Social Studies. </w:t>
      </w:r>
    </w:p>
    <w:p w14:paraId="696BE7EA" w14:textId="4187193B" w:rsidR="00BF2860" w:rsidRDefault="00315357" w:rsidP="00BF2860">
      <w:pPr>
        <w:numPr>
          <w:ilvl w:val="0"/>
          <w:numId w:val="5"/>
        </w:numPr>
        <w:rPr>
          <w:sz w:val="22"/>
          <w:szCs w:val="22"/>
        </w:rPr>
      </w:pPr>
      <w:r w:rsidRPr="00BF2860">
        <w:rPr>
          <w:sz w:val="22"/>
          <w:szCs w:val="22"/>
        </w:rPr>
        <w:t xml:space="preserve">Applied Behavioral Analysis (ABA) class is </w:t>
      </w:r>
      <w:r w:rsidR="00BF2860" w:rsidRPr="00BF2860">
        <w:rPr>
          <w:sz w:val="22"/>
          <w:szCs w:val="22"/>
        </w:rPr>
        <w:t>a self-contained class where students receive instruction from</w:t>
      </w:r>
      <w:r w:rsidRPr="00BF2860">
        <w:rPr>
          <w:sz w:val="22"/>
          <w:szCs w:val="22"/>
        </w:rPr>
        <w:t xml:space="preserve"> a special educat</w:t>
      </w:r>
      <w:r w:rsidR="0086025F">
        <w:rPr>
          <w:sz w:val="22"/>
          <w:szCs w:val="22"/>
        </w:rPr>
        <w:t>ion teacher with one to one staff</w:t>
      </w:r>
      <w:r w:rsidRPr="00BF2860">
        <w:rPr>
          <w:sz w:val="22"/>
          <w:szCs w:val="22"/>
        </w:rPr>
        <w:t xml:space="preserve"> support. </w:t>
      </w:r>
      <w:r w:rsidR="00BF2860">
        <w:rPr>
          <w:sz w:val="22"/>
          <w:szCs w:val="22"/>
        </w:rPr>
        <w:t>The program is based on the individual needs of the students in the class.</w:t>
      </w:r>
    </w:p>
    <w:p w14:paraId="6BACEE92" w14:textId="77777777" w:rsidR="004633EE" w:rsidRPr="00BF2860" w:rsidRDefault="00315357" w:rsidP="00D56E27">
      <w:pPr>
        <w:rPr>
          <w:sz w:val="22"/>
          <w:szCs w:val="22"/>
        </w:rPr>
      </w:pPr>
      <w:r w:rsidRPr="00BF2860">
        <w:rPr>
          <w:sz w:val="22"/>
          <w:szCs w:val="22"/>
        </w:rPr>
        <w:t xml:space="preserve"> </w:t>
      </w:r>
    </w:p>
    <w:p w14:paraId="64494CD3" w14:textId="1447593E" w:rsidR="00BF2860" w:rsidRPr="00BF2860" w:rsidRDefault="00D56E27" w:rsidP="00D56E27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B9FEF71" w14:textId="10376523" w:rsidR="00D56E27" w:rsidRPr="00D56E27" w:rsidRDefault="00D56E27" w:rsidP="00BF2860">
      <w:pPr>
        <w:rPr>
          <w:b/>
          <w:sz w:val="22"/>
          <w:szCs w:val="22"/>
        </w:rPr>
      </w:pPr>
      <w:r w:rsidRPr="00D56E27">
        <w:rPr>
          <w:b/>
          <w:sz w:val="22"/>
          <w:szCs w:val="22"/>
        </w:rPr>
        <w:t xml:space="preserve">Supervisor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B15292B" w14:textId="382F9960" w:rsidR="00BF2860" w:rsidRPr="00BF2860" w:rsidRDefault="00BF2860" w:rsidP="00BF2860">
      <w:pPr>
        <w:rPr>
          <w:sz w:val="22"/>
          <w:szCs w:val="22"/>
        </w:rPr>
      </w:pPr>
      <w:r w:rsidRPr="00BF2860">
        <w:rPr>
          <w:sz w:val="22"/>
          <w:szCs w:val="22"/>
        </w:rPr>
        <w:t xml:space="preserve">Christine </w:t>
      </w:r>
      <w:proofErr w:type="spellStart"/>
      <w:r w:rsidRPr="00BF2860">
        <w:rPr>
          <w:sz w:val="22"/>
          <w:szCs w:val="22"/>
        </w:rPr>
        <w:t>Lijoi</w:t>
      </w:r>
      <w:proofErr w:type="spellEnd"/>
      <w:r w:rsidR="00D56E27">
        <w:rPr>
          <w:sz w:val="22"/>
          <w:szCs w:val="22"/>
        </w:rPr>
        <w:tab/>
      </w:r>
      <w:r w:rsidR="00D56E27">
        <w:rPr>
          <w:sz w:val="22"/>
          <w:szCs w:val="22"/>
        </w:rPr>
        <w:tab/>
      </w:r>
      <w:r w:rsidR="00D56E27">
        <w:rPr>
          <w:sz w:val="22"/>
          <w:szCs w:val="22"/>
        </w:rPr>
        <w:tab/>
      </w:r>
      <w:r w:rsidR="00D56E27">
        <w:rPr>
          <w:sz w:val="22"/>
          <w:szCs w:val="22"/>
        </w:rPr>
        <w:tab/>
      </w:r>
    </w:p>
    <w:p w14:paraId="1D6ED3C7" w14:textId="151BD16B" w:rsidR="00BF2860" w:rsidRDefault="00BF2860" w:rsidP="005C3BD0">
      <w:pPr>
        <w:rPr>
          <w:sz w:val="22"/>
          <w:szCs w:val="22"/>
        </w:rPr>
      </w:pPr>
      <w:r w:rsidRPr="00BF2860">
        <w:rPr>
          <w:sz w:val="22"/>
          <w:szCs w:val="22"/>
        </w:rPr>
        <w:t>273-1190 ext.4550</w:t>
      </w:r>
      <w:r w:rsidR="00D56E27">
        <w:rPr>
          <w:sz w:val="22"/>
          <w:szCs w:val="22"/>
        </w:rPr>
        <w:tab/>
      </w:r>
      <w:r w:rsidR="00D56E27">
        <w:rPr>
          <w:sz w:val="22"/>
          <w:szCs w:val="22"/>
        </w:rPr>
        <w:tab/>
      </w:r>
      <w:r w:rsidR="00D56E27">
        <w:rPr>
          <w:sz w:val="22"/>
          <w:szCs w:val="22"/>
        </w:rPr>
        <w:tab/>
      </w:r>
    </w:p>
    <w:p w14:paraId="5C0ECA0D" w14:textId="77777777" w:rsidR="00D56E27" w:rsidRPr="00BF2860" w:rsidRDefault="00D56E27" w:rsidP="00BF2860">
      <w:pPr>
        <w:rPr>
          <w:sz w:val="22"/>
          <w:szCs w:val="22"/>
        </w:rPr>
      </w:pPr>
    </w:p>
    <w:p w14:paraId="3FBF49C4" w14:textId="77777777" w:rsidR="00BF2860" w:rsidRPr="00BF2860" w:rsidRDefault="00BF2860" w:rsidP="00BF2860">
      <w:pPr>
        <w:rPr>
          <w:sz w:val="22"/>
          <w:szCs w:val="22"/>
        </w:rPr>
      </w:pPr>
    </w:p>
    <w:p w14:paraId="287DC131" w14:textId="77777777" w:rsidR="00BF2860" w:rsidRPr="00BF2860" w:rsidRDefault="00BF2860">
      <w:pPr>
        <w:rPr>
          <w:sz w:val="22"/>
          <w:szCs w:val="22"/>
        </w:rPr>
      </w:pPr>
      <w:bookmarkStart w:id="0" w:name="_GoBack"/>
      <w:bookmarkEnd w:id="0"/>
    </w:p>
    <w:sectPr w:rsidR="00BF2860" w:rsidRPr="00BF2860" w:rsidSect="00315357">
      <w:pgSz w:w="12240" w:h="15840"/>
      <w:pgMar w:top="1440" w:right="1800" w:bottom="1440" w:left="18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C79"/>
    <w:multiLevelType w:val="hybridMultilevel"/>
    <w:tmpl w:val="0EA890C4"/>
    <w:lvl w:ilvl="0" w:tplc="3DF40B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F6A26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7D4C3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FACA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28EB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3EC5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DC7F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BACB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3874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3A717F"/>
    <w:multiLevelType w:val="hybridMultilevel"/>
    <w:tmpl w:val="DCA6824A"/>
    <w:lvl w:ilvl="0" w:tplc="D9BEDE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C037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548E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E65D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64AD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5C08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90DE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6E79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64A7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5170BE"/>
    <w:multiLevelType w:val="hybridMultilevel"/>
    <w:tmpl w:val="0DC6BFAE"/>
    <w:lvl w:ilvl="0" w:tplc="01D6BB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AC27C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70B5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F02E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087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CA60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DCA0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CA88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B237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54B4BA8"/>
    <w:multiLevelType w:val="hybridMultilevel"/>
    <w:tmpl w:val="7C7C3EAC"/>
    <w:lvl w:ilvl="0" w:tplc="C60678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2E97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722AA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2CBD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98A1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966D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E61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CE47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780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2BF4BE6"/>
    <w:multiLevelType w:val="hybridMultilevel"/>
    <w:tmpl w:val="D74860F2"/>
    <w:lvl w:ilvl="0" w:tplc="832A4C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4E3F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D2E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AD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C6C3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921F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E1E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C65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CED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3543CF7"/>
    <w:multiLevelType w:val="hybridMultilevel"/>
    <w:tmpl w:val="0A248470"/>
    <w:lvl w:ilvl="0" w:tplc="277293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1E0B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88A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D2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94E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007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CE5B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4E8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0F2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1311A02"/>
    <w:multiLevelType w:val="hybridMultilevel"/>
    <w:tmpl w:val="D0BC3C48"/>
    <w:lvl w:ilvl="0" w:tplc="214817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0E72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1C6F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AB8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7A2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6410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2052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04AC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7A34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58E60C0"/>
    <w:multiLevelType w:val="hybridMultilevel"/>
    <w:tmpl w:val="E7929020"/>
    <w:lvl w:ilvl="0" w:tplc="AFEC90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8AEB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8AAC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103C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E83A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0C0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625B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8ADE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CC85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3C71DAD"/>
    <w:multiLevelType w:val="hybridMultilevel"/>
    <w:tmpl w:val="56EE73AA"/>
    <w:lvl w:ilvl="0" w:tplc="99B432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42D33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4AB7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7896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C47A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409F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2CE3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B8C5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D6A8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60"/>
    <w:rsid w:val="002334E7"/>
    <w:rsid w:val="002E2C3E"/>
    <w:rsid w:val="00315357"/>
    <w:rsid w:val="004633EE"/>
    <w:rsid w:val="00573372"/>
    <w:rsid w:val="005C02BA"/>
    <w:rsid w:val="005C3BD0"/>
    <w:rsid w:val="00603FCB"/>
    <w:rsid w:val="007C2259"/>
    <w:rsid w:val="0086025F"/>
    <w:rsid w:val="008E6D46"/>
    <w:rsid w:val="00AA29C0"/>
    <w:rsid w:val="00AD2F0D"/>
    <w:rsid w:val="00B517E6"/>
    <w:rsid w:val="00BF2860"/>
    <w:rsid w:val="00BF6730"/>
    <w:rsid w:val="00D56E27"/>
    <w:rsid w:val="00DF2FBC"/>
    <w:rsid w:val="00F81DA1"/>
    <w:rsid w:val="00FA22F4"/>
    <w:rsid w:val="00FC6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F4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2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6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5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Lijoi</dc:creator>
  <cp:keywords/>
  <dc:description/>
  <cp:lastModifiedBy>Microsoft Office User</cp:lastModifiedBy>
  <cp:revision>2</cp:revision>
  <cp:lastPrinted>2020-01-06T14:41:00Z</cp:lastPrinted>
  <dcterms:created xsi:type="dcterms:W3CDTF">2020-12-18T13:19:00Z</dcterms:created>
  <dcterms:modified xsi:type="dcterms:W3CDTF">2020-12-18T13:19:00Z</dcterms:modified>
</cp:coreProperties>
</file>